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DD" w:rsidRPr="005B03DD" w:rsidRDefault="005B03DD" w:rsidP="005B03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03DD">
        <w:rPr>
          <w:bCs/>
          <w:color w:val="000000"/>
          <w:sz w:val="28"/>
          <w:szCs w:val="28"/>
        </w:rPr>
        <w:t>LEGO -конструирование успешно реализуется в различных видах детской деятельности</w:t>
      </w:r>
      <w:r w:rsidRPr="005B03DD">
        <w:rPr>
          <w:color w:val="000000"/>
          <w:sz w:val="28"/>
          <w:szCs w:val="28"/>
        </w:rPr>
        <w:t>: в образовательной деятельности в виде дополнительного наглядного и практического материала; в</w:t>
      </w:r>
      <w:r w:rsidR="00A62340">
        <w:rPr>
          <w:color w:val="000000"/>
          <w:sz w:val="28"/>
          <w:szCs w:val="28"/>
        </w:rPr>
        <w:t xml:space="preserve"> самостоятельной деятельности в </w:t>
      </w:r>
      <w:r w:rsidRPr="005B03DD">
        <w:rPr>
          <w:color w:val="000000"/>
          <w:sz w:val="28"/>
          <w:szCs w:val="28"/>
        </w:rPr>
        <w:t xml:space="preserve">виде LEGO -игры, сюжетно-ролевой или театрализованной игры, в которой используется вспомогательный материал; в совместной деятельности детей </w:t>
      </w:r>
      <w:r>
        <w:rPr>
          <w:color w:val="000000"/>
          <w:sz w:val="28"/>
          <w:szCs w:val="28"/>
        </w:rPr>
        <w:t xml:space="preserve">со взрослыми и сверстниками. </w:t>
      </w:r>
    </w:p>
    <w:p w:rsidR="005B03DD" w:rsidRPr="005B03DD" w:rsidRDefault="005B03DD" w:rsidP="005B03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03DD">
        <w:rPr>
          <w:color w:val="000000"/>
          <w:sz w:val="28"/>
          <w:szCs w:val="28"/>
        </w:rPr>
        <w:t>Примен</w:t>
      </w:r>
      <w:r>
        <w:rPr>
          <w:color w:val="000000"/>
          <w:sz w:val="28"/>
          <w:szCs w:val="28"/>
        </w:rPr>
        <w:t xml:space="preserve">ение LEGO способствует развитию </w:t>
      </w:r>
      <w:r w:rsidRPr="005B03DD">
        <w:rPr>
          <w:color w:val="000000"/>
          <w:sz w:val="28"/>
          <w:szCs w:val="28"/>
        </w:rPr>
        <w:t>у детей</w:t>
      </w:r>
      <w:r>
        <w:rPr>
          <w:color w:val="000000"/>
          <w:sz w:val="28"/>
          <w:szCs w:val="28"/>
        </w:rPr>
        <w:t xml:space="preserve"> </w:t>
      </w:r>
      <w:r w:rsidRPr="005B03DD">
        <w:rPr>
          <w:b/>
          <w:bCs/>
          <w:color w:val="000000"/>
          <w:sz w:val="28"/>
          <w:szCs w:val="28"/>
          <w:u w:val="single"/>
        </w:rPr>
        <w:t>сенсорных представлений</w:t>
      </w:r>
      <w:r w:rsidRPr="005B03DD">
        <w:rPr>
          <w:color w:val="000000"/>
          <w:sz w:val="28"/>
          <w:szCs w:val="28"/>
        </w:rPr>
        <w:t>, поскольку используются детали разной формы, окрашенные в основные цвета. В играх «Найди пару», «На что похож?», «Угадай фигуру» «Светофор», «Что изменилось?» дети</w:t>
      </w:r>
      <w:r>
        <w:rPr>
          <w:color w:val="000000"/>
          <w:sz w:val="28"/>
          <w:szCs w:val="28"/>
        </w:rPr>
        <w:t xml:space="preserve"> могут определя</w:t>
      </w:r>
      <w:r w:rsidRPr="005B03D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 w:rsidRPr="005B03DD">
        <w:rPr>
          <w:color w:val="000000"/>
          <w:sz w:val="28"/>
          <w:szCs w:val="28"/>
        </w:rPr>
        <w:t xml:space="preserve"> форму деталей, группир</w:t>
      </w:r>
      <w:r>
        <w:rPr>
          <w:color w:val="000000"/>
          <w:sz w:val="28"/>
          <w:szCs w:val="28"/>
        </w:rPr>
        <w:t>овать</w:t>
      </w:r>
      <w:r w:rsidRPr="005B03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их </w:t>
      </w:r>
      <w:r w:rsidRPr="005B03DD">
        <w:rPr>
          <w:color w:val="000000"/>
          <w:sz w:val="28"/>
          <w:szCs w:val="28"/>
        </w:rPr>
        <w:t>по заданному признаку.</w:t>
      </w:r>
    </w:p>
    <w:p w:rsidR="005B03DD" w:rsidRDefault="005B03DD" w:rsidP="005B03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03DD">
        <w:rPr>
          <w:color w:val="000000"/>
          <w:sz w:val="28"/>
          <w:szCs w:val="28"/>
        </w:rPr>
        <w:t>В играх «Построй длинную (короткую) дорожку!», «Широкая и узкая тропинка», «У кого выше» и др., формируются представления о параметрах величины предметов, первоначальных изм</w:t>
      </w:r>
      <w:r>
        <w:rPr>
          <w:color w:val="000000"/>
          <w:sz w:val="28"/>
          <w:szCs w:val="28"/>
        </w:rPr>
        <w:t xml:space="preserve">ерительных умений </w:t>
      </w:r>
      <w:r w:rsidRPr="005B03DD">
        <w:rPr>
          <w:color w:val="000000"/>
          <w:sz w:val="28"/>
          <w:szCs w:val="28"/>
        </w:rPr>
        <w:t xml:space="preserve">(измерять длину, ширину, высоту предметов). </w:t>
      </w:r>
    </w:p>
    <w:p w:rsidR="005B03DD" w:rsidRPr="005B03DD" w:rsidRDefault="005B03DD" w:rsidP="005B03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детьми среднего или старшего возраста можно использовать</w:t>
      </w:r>
      <w:r w:rsidRPr="005B03DD">
        <w:rPr>
          <w:color w:val="000000"/>
          <w:sz w:val="28"/>
          <w:szCs w:val="28"/>
        </w:rPr>
        <w:t xml:space="preserve"> задания, предполагающие уменьшение или увеличение построек, двумя способами: путем замены мелких деталей на более крупные и путем </w:t>
      </w:r>
      <w:proofErr w:type="spellStart"/>
      <w:r w:rsidRPr="005B03DD">
        <w:rPr>
          <w:color w:val="000000"/>
          <w:sz w:val="28"/>
          <w:szCs w:val="28"/>
        </w:rPr>
        <w:t>надстраивания</w:t>
      </w:r>
      <w:proofErr w:type="spellEnd"/>
      <w:r w:rsidRPr="005B03DD">
        <w:rPr>
          <w:color w:val="000000"/>
          <w:sz w:val="28"/>
          <w:szCs w:val="28"/>
        </w:rPr>
        <w:t xml:space="preserve"> частей.</w:t>
      </w:r>
    </w:p>
    <w:p w:rsidR="005B03DD" w:rsidRPr="005B03DD" w:rsidRDefault="005B03DD" w:rsidP="005B03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при создании построек из конструктора можно формировать </w:t>
      </w:r>
      <w:r w:rsidRPr="005B03DD">
        <w:rPr>
          <w:bCs/>
          <w:color w:val="000000"/>
          <w:sz w:val="28"/>
          <w:szCs w:val="28"/>
          <w:u w:val="single"/>
        </w:rPr>
        <w:t>умения группировать предметы по отдельным или нескольким признакам</w:t>
      </w:r>
      <w:r>
        <w:rPr>
          <w:color w:val="000000"/>
          <w:sz w:val="28"/>
          <w:szCs w:val="28"/>
        </w:rPr>
        <w:t xml:space="preserve"> </w:t>
      </w:r>
      <w:r w:rsidRPr="005B03DD">
        <w:rPr>
          <w:color w:val="000000"/>
          <w:sz w:val="28"/>
          <w:szCs w:val="28"/>
        </w:rPr>
        <w:t>(свойствам</w:t>
      </w:r>
      <w:r>
        <w:rPr>
          <w:color w:val="000000"/>
          <w:sz w:val="28"/>
          <w:szCs w:val="28"/>
        </w:rPr>
        <w:t>,</w:t>
      </w:r>
      <w:r w:rsidRPr="005B03DD">
        <w:rPr>
          <w:color w:val="000000"/>
          <w:sz w:val="28"/>
          <w:szCs w:val="28"/>
        </w:rPr>
        <w:t xml:space="preserve"> форма и размер). </w:t>
      </w:r>
      <w:r w:rsidR="00A37831">
        <w:rPr>
          <w:color w:val="000000"/>
          <w:sz w:val="28"/>
          <w:szCs w:val="28"/>
        </w:rPr>
        <w:t>Также можно использовать задания, направленные</w:t>
      </w:r>
      <w:r w:rsidR="00A62340">
        <w:rPr>
          <w:color w:val="000000"/>
          <w:sz w:val="28"/>
          <w:szCs w:val="28"/>
        </w:rPr>
        <w:t xml:space="preserve"> на </w:t>
      </w:r>
      <w:r w:rsidRPr="005B03DD">
        <w:rPr>
          <w:color w:val="000000"/>
          <w:sz w:val="28"/>
          <w:szCs w:val="28"/>
        </w:rPr>
        <w:t>развитие логического мышления, а именно на умение устанавливать простейшие закономерности: порядок чередования фигур по форме, размеру, цвету.</w:t>
      </w:r>
    </w:p>
    <w:p w:rsidR="005B03DD" w:rsidRPr="00A37831" w:rsidRDefault="00A37831" w:rsidP="005B03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LEGO –конструктор можно использовать </w:t>
      </w:r>
      <w:r w:rsidR="005B03DD" w:rsidRPr="005B03DD">
        <w:rPr>
          <w:color w:val="000000"/>
          <w:sz w:val="28"/>
          <w:szCs w:val="28"/>
        </w:rPr>
        <w:t>для формирования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u w:val="single"/>
        </w:rPr>
        <w:t>умения считать, закрепления</w:t>
      </w:r>
      <w:r w:rsidR="005B03DD" w:rsidRPr="00A37831">
        <w:rPr>
          <w:bCs/>
          <w:color w:val="000000"/>
          <w:sz w:val="28"/>
          <w:szCs w:val="28"/>
          <w:u w:val="single"/>
        </w:rPr>
        <w:t xml:space="preserve"> представлений о цифрах, о составе числа из единиц и двух меньших чисел, о связях и отношениях между смежными числами.</w:t>
      </w:r>
    </w:p>
    <w:p w:rsidR="005B03DD" w:rsidRPr="005B03DD" w:rsidRDefault="005B03DD" w:rsidP="005B03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03DD">
        <w:rPr>
          <w:color w:val="000000"/>
          <w:sz w:val="28"/>
          <w:szCs w:val="28"/>
        </w:rPr>
        <w:t xml:space="preserve">Например, играя с набором «Математический поезд» (конструктор из блоков </w:t>
      </w:r>
      <w:proofErr w:type="spellStart"/>
      <w:r w:rsidRPr="005B03DD">
        <w:rPr>
          <w:color w:val="000000"/>
          <w:sz w:val="28"/>
          <w:szCs w:val="28"/>
        </w:rPr>
        <w:t>лего-Duplo</w:t>
      </w:r>
      <w:proofErr w:type="spellEnd"/>
      <w:r w:rsidRPr="005B03DD">
        <w:rPr>
          <w:color w:val="000000"/>
          <w:sz w:val="28"/>
          <w:szCs w:val="28"/>
        </w:rPr>
        <w:t xml:space="preserve">) </w:t>
      </w:r>
      <w:r w:rsidR="00A37831">
        <w:rPr>
          <w:color w:val="000000"/>
          <w:sz w:val="28"/>
          <w:szCs w:val="28"/>
        </w:rPr>
        <w:t>предложите ребенку построить</w:t>
      </w:r>
      <w:r w:rsidRPr="005B03DD">
        <w:rPr>
          <w:color w:val="000000"/>
          <w:sz w:val="28"/>
          <w:szCs w:val="28"/>
        </w:rPr>
        <w:t xml:space="preserve"> поезд (число</w:t>
      </w:r>
      <w:r w:rsidR="00A37831">
        <w:rPr>
          <w:color w:val="000000"/>
          <w:sz w:val="28"/>
          <w:szCs w:val="28"/>
        </w:rPr>
        <w:t xml:space="preserve"> вагончиков от 1 до 5) и выполни</w:t>
      </w:r>
      <w:r w:rsidRPr="005B03DD">
        <w:rPr>
          <w:color w:val="000000"/>
          <w:sz w:val="28"/>
          <w:szCs w:val="28"/>
        </w:rPr>
        <w:t>т</w:t>
      </w:r>
      <w:r w:rsidR="00A37831">
        <w:rPr>
          <w:color w:val="000000"/>
          <w:sz w:val="28"/>
          <w:szCs w:val="28"/>
        </w:rPr>
        <w:t>ь задание-</w:t>
      </w:r>
      <w:r w:rsidRPr="005B03DD">
        <w:rPr>
          <w:color w:val="000000"/>
          <w:sz w:val="28"/>
          <w:szCs w:val="28"/>
        </w:rPr>
        <w:t xml:space="preserve"> «Сосчитай сколько вагончиков», «Какой по счету желтый вагон»; «Везем груз»; «Назови номер», «Сосед</w:t>
      </w:r>
      <w:r w:rsidR="00A37831">
        <w:rPr>
          <w:color w:val="000000"/>
          <w:sz w:val="28"/>
          <w:szCs w:val="28"/>
        </w:rPr>
        <w:t>и», «Где больше (меньше)» и т.д</w:t>
      </w:r>
      <w:r w:rsidRPr="005B03DD">
        <w:rPr>
          <w:color w:val="000000"/>
          <w:sz w:val="28"/>
          <w:szCs w:val="28"/>
        </w:rPr>
        <w:t>.</w:t>
      </w:r>
    </w:p>
    <w:p w:rsidR="005B03DD" w:rsidRPr="005B03DD" w:rsidRDefault="005B03DD" w:rsidP="005B03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03DD">
        <w:rPr>
          <w:color w:val="000000"/>
          <w:sz w:val="28"/>
          <w:szCs w:val="28"/>
        </w:rPr>
        <w:t>В игре «Веселые цифры» цифры констр</w:t>
      </w:r>
      <w:r w:rsidR="00A37831">
        <w:rPr>
          <w:color w:val="000000"/>
          <w:sz w:val="28"/>
          <w:szCs w:val="28"/>
        </w:rPr>
        <w:t>уируются из ЛЕГО-конструктора и </w:t>
      </w:r>
      <w:r w:rsidRPr="005B03DD">
        <w:rPr>
          <w:color w:val="000000"/>
          <w:sz w:val="28"/>
          <w:szCs w:val="28"/>
        </w:rPr>
        <w:t>детям предлагаются следующие задания «Покажи нужную цифру», «Назови цифру», «Расставь по порядку», «Соседи», «Возьми такое количество игрушек, какое обозначает цифра», «Разноцветные цифры» и т.д.</w:t>
      </w:r>
    </w:p>
    <w:p w:rsidR="00A37831" w:rsidRDefault="00A37831" w:rsidP="005B03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использованием конструктора можно развивать у детей </w:t>
      </w:r>
      <w:r w:rsidR="005B03DD" w:rsidRPr="005B03DD">
        <w:rPr>
          <w:b/>
          <w:bCs/>
          <w:color w:val="000000"/>
          <w:sz w:val="28"/>
          <w:szCs w:val="28"/>
          <w:u w:val="single"/>
        </w:rPr>
        <w:t>ориентиров</w:t>
      </w:r>
      <w:r>
        <w:rPr>
          <w:b/>
          <w:bCs/>
          <w:color w:val="000000"/>
          <w:sz w:val="28"/>
          <w:szCs w:val="28"/>
          <w:u w:val="single"/>
        </w:rPr>
        <w:t>ку</w:t>
      </w:r>
      <w:r w:rsidR="00A62340">
        <w:rPr>
          <w:b/>
          <w:bCs/>
          <w:color w:val="000000"/>
          <w:sz w:val="28"/>
          <w:szCs w:val="28"/>
          <w:u w:val="single"/>
        </w:rPr>
        <w:t xml:space="preserve"> в </w:t>
      </w:r>
      <w:r w:rsidR="005B03DD" w:rsidRPr="005B03DD">
        <w:rPr>
          <w:b/>
          <w:bCs/>
          <w:color w:val="000000"/>
          <w:sz w:val="28"/>
          <w:szCs w:val="28"/>
          <w:u w:val="single"/>
        </w:rPr>
        <w:t>пространстве.</w:t>
      </w:r>
      <w:r>
        <w:rPr>
          <w:color w:val="000000"/>
          <w:sz w:val="28"/>
          <w:szCs w:val="28"/>
        </w:rPr>
        <w:t xml:space="preserve"> Например, организуйте используйте семейную игру Поиск клада», но сначала с </w:t>
      </w:r>
      <w:r w:rsidR="005B03DD" w:rsidRPr="005B03DD">
        <w:rPr>
          <w:color w:val="000000"/>
          <w:sz w:val="28"/>
          <w:szCs w:val="28"/>
        </w:rPr>
        <w:t>помощью </w:t>
      </w:r>
      <w:r w:rsidRPr="005B03DD">
        <w:rPr>
          <w:color w:val="000000"/>
          <w:sz w:val="28"/>
          <w:szCs w:val="28"/>
        </w:rPr>
        <w:t>LEGO </w:t>
      </w:r>
      <w:r>
        <w:rPr>
          <w:color w:val="000000"/>
          <w:sz w:val="28"/>
          <w:szCs w:val="28"/>
        </w:rPr>
        <w:t>вы составляете схемы, планы, маршруты, карты, а затем по ней ищите спрятанные «сокровища».</w:t>
      </w:r>
    </w:p>
    <w:p w:rsidR="005B03DD" w:rsidRPr="005B03DD" w:rsidRDefault="005B03DD" w:rsidP="005B03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03DD">
        <w:rPr>
          <w:color w:val="000000"/>
          <w:sz w:val="28"/>
          <w:szCs w:val="28"/>
        </w:rPr>
        <w:lastRenderedPageBreak/>
        <w:t>Также можно научить</w:t>
      </w:r>
      <w:r w:rsidR="00A37831">
        <w:rPr>
          <w:color w:val="000000"/>
          <w:sz w:val="28"/>
          <w:szCs w:val="28"/>
        </w:rPr>
        <w:t xml:space="preserve"> ребенка «читать»</w:t>
      </w:r>
      <w:r w:rsidRPr="005B03DD">
        <w:rPr>
          <w:color w:val="000000"/>
          <w:sz w:val="28"/>
          <w:szCs w:val="28"/>
        </w:rPr>
        <w:t xml:space="preserve"> простейшую графическую информацию, обозначающую простр</w:t>
      </w:r>
      <w:r w:rsidR="00A62340">
        <w:rPr>
          <w:color w:val="000000"/>
          <w:sz w:val="28"/>
          <w:szCs w:val="28"/>
        </w:rPr>
        <w:t>анственные отношения объектов и </w:t>
      </w:r>
      <w:r w:rsidRPr="005B03DD">
        <w:rPr>
          <w:color w:val="000000"/>
          <w:sz w:val="28"/>
          <w:szCs w:val="28"/>
        </w:rPr>
        <w:t xml:space="preserve">направление их движения в пространстве. Пластины LEGO можно использовать как лист бумаги или как </w:t>
      </w:r>
      <w:proofErr w:type="spellStart"/>
      <w:r w:rsidRPr="005B03DD">
        <w:rPr>
          <w:color w:val="000000"/>
          <w:sz w:val="28"/>
          <w:szCs w:val="28"/>
        </w:rPr>
        <w:t>фланелеграф</w:t>
      </w:r>
      <w:proofErr w:type="spellEnd"/>
      <w:r w:rsidRPr="005B03DD">
        <w:rPr>
          <w:color w:val="000000"/>
          <w:sz w:val="28"/>
          <w:szCs w:val="28"/>
        </w:rPr>
        <w:t>. Например, дать задание расположить солнышко в верхнем левом углу, дерево внизу справа, дом внизу слева, под деревом гриб, над домом птица. Так дети учатся, и конструировать, и о</w:t>
      </w:r>
      <w:r>
        <w:rPr>
          <w:color w:val="000000"/>
          <w:sz w:val="28"/>
          <w:szCs w:val="28"/>
        </w:rPr>
        <w:t xml:space="preserve">риентироваться на платформе. </w:t>
      </w:r>
    </w:p>
    <w:p w:rsidR="005B03DD" w:rsidRPr="005B03DD" w:rsidRDefault="00A37831" w:rsidP="005B03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конструктора</w:t>
      </w:r>
      <w:r w:rsidR="005B03DD" w:rsidRPr="005B03DD">
        <w:rPr>
          <w:color w:val="000000"/>
          <w:sz w:val="28"/>
          <w:szCs w:val="28"/>
        </w:rPr>
        <w:t xml:space="preserve"> LEGO позволяет детям в форме познавательной игры узнать многие важные идеи и развивать необходимые в дальнейшей жизни навыки.</w:t>
      </w:r>
    </w:p>
    <w:p w:rsidR="005B03DD" w:rsidRPr="005B03DD" w:rsidRDefault="005B03DD" w:rsidP="00A623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03DD">
        <w:rPr>
          <w:b/>
          <w:bCs/>
          <w:color w:val="000000"/>
          <w:sz w:val="28"/>
          <w:szCs w:val="28"/>
        </w:rPr>
        <w:t>Список использованных источников</w:t>
      </w:r>
    </w:p>
    <w:p w:rsidR="005B03DD" w:rsidRPr="005B03DD" w:rsidRDefault="005B03DD" w:rsidP="00A62340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r w:rsidRPr="005B03DD">
        <w:rPr>
          <w:color w:val="000000"/>
          <w:sz w:val="28"/>
          <w:szCs w:val="28"/>
        </w:rPr>
        <w:t xml:space="preserve">Комарова Л.Г. «Строим из </w:t>
      </w:r>
      <w:proofErr w:type="spellStart"/>
      <w:r w:rsidRPr="005B03DD">
        <w:rPr>
          <w:color w:val="000000"/>
          <w:sz w:val="28"/>
          <w:szCs w:val="28"/>
        </w:rPr>
        <w:t>лего</w:t>
      </w:r>
      <w:proofErr w:type="spellEnd"/>
      <w:r w:rsidRPr="005B03DD">
        <w:rPr>
          <w:color w:val="000000"/>
          <w:sz w:val="28"/>
          <w:szCs w:val="28"/>
        </w:rPr>
        <w:t>» «ЛИНКА-ПРЕСС» Москва 2001г</w:t>
      </w:r>
    </w:p>
    <w:p w:rsidR="005B03DD" w:rsidRPr="005B03DD" w:rsidRDefault="005B03DD" w:rsidP="00A62340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B03DD">
        <w:rPr>
          <w:color w:val="000000"/>
          <w:sz w:val="28"/>
          <w:szCs w:val="28"/>
        </w:rPr>
        <w:t>Сафонова И.Р. «</w:t>
      </w:r>
      <w:proofErr w:type="spellStart"/>
      <w:r w:rsidRPr="005B03DD">
        <w:rPr>
          <w:color w:val="000000"/>
          <w:sz w:val="28"/>
          <w:szCs w:val="28"/>
        </w:rPr>
        <w:t>Lego</w:t>
      </w:r>
      <w:proofErr w:type="spellEnd"/>
      <w:r w:rsidRPr="005B03DD">
        <w:rPr>
          <w:color w:val="000000"/>
          <w:sz w:val="28"/>
          <w:szCs w:val="28"/>
        </w:rPr>
        <w:t xml:space="preserve">-конструирование как средство формирования </w:t>
      </w:r>
      <w:proofErr w:type="spellStart"/>
      <w:r w:rsidRPr="005B03DD">
        <w:rPr>
          <w:color w:val="000000"/>
          <w:sz w:val="28"/>
          <w:szCs w:val="28"/>
        </w:rPr>
        <w:t>прединженерного</w:t>
      </w:r>
      <w:proofErr w:type="spellEnd"/>
      <w:r w:rsidRPr="005B03DD">
        <w:rPr>
          <w:color w:val="000000"/>
          <w:sz w:val="28"/>
          <w:szCs w:val="28"/>
        </w:rPr>
        <w:t xml:space="preserve"> мышления у старших дошкольников» [Электронный ресурс]. Режим доступа: </w:t>
      </w:r>
      <w:r w:rsidR="00726250" w:rsidRPr="005B03DD">
        <w:rPr>
          <w:color w:val="000000"/>
          <w:sz w:val="28"/>
          <w:szCs w:val="28"/>
        </w:rPr>
        <w:t>https://www.maam.ru/detskijsad/doklad-dlja-lego-konferenci-na-temu-lego-konstruirovanie-kak-sredstvo-formirovanija-predinzhenernogo-myshlenija.html.</w:t>
      </w:r>
      <w:r w:rsidRPr="005B03DD">
        <w:rPr>
          <w:color w:val="000000"/>
          <w:sz w:val="28"/>
          <w:szCs w:val="28"/>
        </w:rPr>
        <w:t xml:space="preserve"> Дата доступа: 02.03.2021</w:t>
      </w:r>
    </w:p>
    <w:p w:rsidR="005B03DD" w:rsidRPr="005B03DD" w:rsidRDefault="005B03DD" w:rsidP="00A62340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r w:rsidRPr="005B03DD">
        <w:rPr>
          <w:color w:val="000000"/>
          <w:sz w:val="28"/>
          <w:szCs w:val="28"/>
        </w:rPr>
        <w:t xml:space="preserve">Комарова Л.Г. «Строим из </w:t>
      </w:r>
      <w:proofErr w:type="spellStart"/>
      <w:r w:rsidRPr="005B03DD">
        <w:rPr>
          <w:color w:val="000000"/>
          <w:sz w:val="28"/>
          <w:szCs w:val="28"/>
        </w:rPr>
        <w:t>Лего</w:t>
      </w:r>
      <w:proofErr w:type="spellEnd"/>
      <w:r w:rsidRPr="005B03DD">
        <w:rPr>
          <w:color w:val="000000"/>
          <w:sz w:val="28"/>
          <w:szCs w:val="28"/>
        </w:rPr>
        <w:t>», / М.: Мозаика-Синтез, 2006г</w:t>
      </w:r>
    </w:p>
    <w:p w:rsidR="005B03DD" w:rsidRPr="005B03DD" w:rsidRDefault="005B03DD" w:rsidP="00A62340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B03DD">
        <w:rPr>
          <w:color w:val="000000"/>
          <w:sz w:val="28"/>
          <w:szCs w:val="28"/>
        </w:rPr>
        <w:t xml:space="preserve">Познавательное развитие детей дошкольного возраста средствами LEGO-конструирования/ сост.: Н.Г. </w:t>
      </w:r>
      <w:proofErr w:type="spellStart"/>
      <w:r w:rsidRPr="005B03DD">
        <w:rPr>
          <w:color w:val="000000"/>
          <w:sz w:val="28"/>
          <w:szCs w:val="28"/>
        </w:rPr>
        <w:t>Болбот</w:t>
      </w:r>
      <w:proofErr w:type="spellEnd"/>
      <w:r w:rsidRPr="005B03DD">
        <w:rPr>
          <w:color w:val="000000"/>
          <w:sz w:val="28"/>
          <w:szCs w:val="28"/>
        </w:rPr>
        <w:t xml:space="preserve">, </w:t>
      </w:r>
      <w:proofErr w:type="spellStart"/>
      <w:r w:rsidRPr="005B03DD">
        <w:rPr>
          <w:color w:val="000000"/>
          <w:sz w:val="28"/>
          <w:szCs w:val="28"/>
        </w:rPr>
        <w:t>Е.В.Лемеш</w:t>
      </w:r>
      <w:proofErr w:type="spellEnd"/>
      <w:r w:rsidRPr="005B03DD">
        <w:rPr>
          <w:color w:val="000000"/>
          <w:sz w:val="28"/>
          <w:szCs w:val="28"/>
        </w:rPr>
        <w:t xml:space="preserve">, </w:t>
      </w:r>
      <w:proofErr w:type="spellStart"/>
      <w:r w:rsidRPr="005B03DD">
        <w:rPr>
          <w:color w:val="000000"/>
          <w:sz w:val="28"/>
          <w:szCs w:val="28"/>
        </w:rPr>
        <w:t>В.С.Сабурова</w:t>
      </w:r>
      <w:proofErr w:type="spellEnd"/>
      <w:r w:rsidRPr="005B03DD">
        <w:rPr>
          <w:color w:val="000000"/>
          <w:sz w:val="28"/>
          <w:szCs w:val="28"/>
        </w:rPr>
        <w:t>; Мин. обл. ин-т развития образования. – Минск: Мин. обл. ин-т развития образования, 2017. – 27с.</w:t>
      </w:r>
    </w:p>
    <w:p w:rsidR="005B03DD" w:rsidRPr="005B03DD" w:rsidRDefault="005B03DD" w:rsidP="00A62340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B03DD">
        <w:rPr>
          <w:color w:val="000000"/>
          <w:sz w:val="28"/>
          <w:szCs w:val="28"/>
        </w:rPr>
        <w:t xml:space="preserve">Глушкова О.В. «С конструктором ЛЕГО в увлекательный мир математики» [Электронный ресурс]. Режим доступа: </w:t>
      </w:r>
      <w:r w:rsidR="00761D92" w:rsidRPr="005B03DD">
        <w:rPr>
          <w:color w:val="000000"/>
          <w:sz w:val="28"/>
          <w:szCs w:val="28"/>
        </w:rPr>
        <w:t>https://docplayer.ru/46603492-S-konstruktorom-lego-v-uvlekatelnyy-mir-matematiki.html.</w:t>
      </w:r>
      <w:r w:rsidRPr="005B03DD">
        <w:rPr>
          <w:color w:val="000000"/>
          <w:sz w:val="28"/>
          <w:szCs w:val="28"/>
        </w:rPr>
        <w:t xml:space="preserve"> Дата доступа: 04.03.2021</w:t>
      </w:r>
    </w:p>
    <w:p w:rsidR="00587B19" w:rsidRDefault="00587B19" w:rsidP="00A62340">
      <w:pPr>
        <w:tabs>
          <w:tab w:val="num" w:pos="284"/>
        </w:tabs>
        <w:spacing w:after="0" w:line="240" w:lineRule="auto"/>
        <w:ind w:hanging="720"/>
      </w:pPr>
    </w:p>
    <w:p w:rsidR="007C4457" w:rsidRDefault="007C4457" w:rsidP="00A62340">
      <w:pPr>
        <w:tabs>
          <w:tab w:val="num" w:pos="284"/>
        </w:tabs>
        <w:spacing w:after="0" w:line="240" w:lineRule="auto"/>
        <w:ind w:hanging="720"/>
      </w:pPr>
    </w:p>
    <w:p w:rsidR="007C4457" w:rsidRDefault="007C4457" w:rsidP="00A62340">
      <w:pPr>
        <w:tabs>
          <w:tab w:val="num" w:pos="284"/>
        </w:tabs>
        <w:spacing w:after="0" w:line="240" w:lineRule="auto"/>
        <w:ind w:hanging="720"/>
      </w:pPr>
    </w:p>
    <w:p w:rsidR="007C4457" w:rsidRDefault="007C4457" w:rsidP="00A62340">
      <w:pPr>
        <w:tabs>
          <w:tab w:val="num" w:pos="284"/>
        </w:tabs>
        <w:spacing w:after="0" w:line="240" w:lineRule="auto"/>
        <w:ind w:hanging="720"/>
      </w:pPr>
    </w:p>
    <w:p w:rsidR="007C4457" w:rsidRDefault="007C4457" w:rsidP="00A62340">
      <w:pPr>
        <w:tabs>
          <w:tab w:val="num" w:pos="284"/>
        </w:tabs>
        <w:spacing w:after="0" w:line="240" w:lineRule="auto"/>
        <w:ind w:hanging="720"/>
      </w:pPr>
    </w:p>
    <w:p w:rsidR="007C4457" w:rsidRDefault="007C4457" w:rsidP="00A62340">
      <w:pPr>
        <w:tabs>
          <w:tab w:val="num" w:pos="284"/>
        </w:tabs>
        <w:spacing w:after="0" w:line="240" w:lineRule="auto"/>
        <w:ind w:hanging="720"/>
      </w:pPr>
    </w:p>
    <w:p w:rsidR="007C4457" w:rsidRDefault="007C4457" w:rsidP="00A62340">
      <w:pPr>
        <w:tabs>
          <w:tab w:val="num" w:pos="284"/>
        </w:tabs>
        <w:spacing w:after="0" w:line="240" w:lineRule="auto"/>
        <w:ind w:hanging="720"/>
      </w:pPr>
      <w:bookmarkStart w:id="0" w:name="_GoBack"/>
      <w:bookmarkEnd w:id="0"/>
    </w:p>
    <w:sectPr w:rsidR="007C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91FD3"/>
    <w:multiLevelType w:val="multilevel"/>
    <w:tmpl w:val="24147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E6"/>
    <w:rsid w:val="00587B19"/>
    <w:rsid w:val="005B03DD"/>
    <w:rsid w:val="00726250"/>
    <w:rsid w:val="00761D92"/>
    <w:rsid w:val="007C4457"/>
    <w:rsid w:val="00A37831"/>
    <w:rsid w:val="00A62340"/>
    <w:rsid w:val="00B11F1D"/>
    <w:rsid w:val="00E871E6"/>
    <w:rsid w:val="00F4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20F6"/>
  <w15:chartTrackingRefBased/>
  <w15:docId w15:val="{C4F3EB17-5177-4298-8066-83CF8DFD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C4457"/>
    <w:pPr>
      <w:spacing w:after="0" w:line="240" w:lineRule="auto"/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48F87-0070-4311-A257-C3185213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Admin</cp:lastModifiedBy>
  <cp:revision>10</cp:revision>
  <dcterms:created xsi:type="dcterms:W3CDTF">2024-02-19T05:47:00Z</dcterms:created>
  <dcterms:modified xsi:type="dcterms:W3CDTF">2024-02-22T07:02:00Z</dcterms:modified>
</cp:coreProperties>
</file>